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77A1" w14:textId="77777777" w:rsidR="00E82CC7" w:rsidRDefault="00E82CC7" w:rsidP="00E82CC7">
      <w:pPr>
        <w:widowControl w:val="0"/>
        <w:autoSpaceDE w:val="0"/>
        <w:autoSpaceDN w:val="0"/>
        <w:adjustRightInd w:val="0"/>
        <w:spacing w:after="29" w:line="288" w:lineRule="auto"/>
        <w:ind w:right="360"/>
        <w:rPr>
          <w:rFonts w:ascii="Gill Sans MT" w:hAnsi="Gill Sans MT" w:cs="Gill Sans MT"/>
          <w:color w:val="20556E"/>
          <w:sz w:val="26"/>
          <w:szCs w:val="26"/>
          <w:u w:color="005BC4"/>
        </w:rPr>
      </w:pPr>
      <w:r>
        <w:rPr>
          <w:rFonts w:ascii="Gill Sans MT" w:hAnsi="Gill Sans MT" w:cs="Gill Sans MT"/>
          <w:color w:val="20556E"/>
          <w:sz w:val="26"/>
          <w:szCs w:val="26"/>
          <w:u w:color="005BC4"/>
        </w:rPr>
        <w:t xml:space="preserve">Budget Carryover Request </w:t>
      </w:r>
    </w:p>
    <w:p w14:paraId="288621B3" w14:textId="77777777" w:rsidR="00E82CC7" w:rsidRDefault="00E82CC7" w:rsidP="00E82CC7">
      <w:pPr>
        <w:widowControl w:val="0"/>
        <w:tabs>
          <w:tab w:val="right" w:pos="8280"/>
        </w:tabs>
        <w:autoSpaceDE w:val="0"/>
        <w:autoSpaceDN w:val="0"/>
        <w:adjustRightInd w:val="0"/>
        <w:spacing w:before="270" w:line="288" w:lineRule="auto"/>
        <w:ind w:right="360"/>
        <w:rPr>
          <w:rFonts w:ascii="Helvetica" w:hAnsi="Helvetica" w:cs="Helvetica"/>
          <w:b/>
          <w:bCs/>
          <w:sz w:val="20"/>
          <w:szCs w:val="20"/>
          <w:u w:color="005BC4"/>
        </w:rPr>
      </w:pPr>
      <w:r>
        <w:rPr>
          <w:rFonts w:ascii="Helvetica" w:hAnsi="Helvetica" w:cs="Helvetica"/>
          <w:b/>
          <w:bCs/>
          <w:sz w:val="20"/>
          <w:szCs w:val="20"/>
          <w:u w:color="005BC4"/>
        </w:rPr>
        <w:t>Name of School_____________________________________________________</w:t>
      </w:r>
    </w:p>
    <w:p w14:paraId="3CC78B12" w14:textId="77777777" w:rsidR="00E82CC7" w:rsidRDefault="00E82CC7" w:rsidP="00E82CC7">
      <w:pPr>
        <w:widowControl w:val="0"/>
        <w:tabs>
          <w:tab w:val="right" w:pos="8280"/>
        </w:tabs>
        <w:autoSpaceDE w:val="0"/>
        <w:autoSpaceDN w:val="0"/>
        <w:adjustRightInd w:val="0"/>
        <w:spacing w:before="270" w:line="288" w:lineRule="auto"/>
        <w:ind w:right="360"/>
        <w:rPr>
          <w:rFonts w:ascii="Helvetica" w:hAnsi="Helvetica" w:cs="Helvetica"/>
          <w:b/>
          <w:bCs/>
          <w:sz w:val="20"/>
          <w:szCs w:val="20"/>
          <w:u w:color="005BC4"/>
        </w:rPr>
      </w:pPr>
      <w:r>
        <w:rPr>
          <w:rFonts w:ascii="Helvetica" w:hAnsi="Helvetica" w:cs="Helvetica"/>
          <w:b/>
          <w:bCs/>
          <w:sz w:val="20"/>
          <w:szCs w:val="20"/>
          <w:u w:color="005BC4"/>
        </w:rPr>
        <w:t>Name of Club_______________________________________________________</w:t>
      </w:r>
    </w:p>
    <w:p w14:paraId="4E2F1079" w14:textId="77777777" w:rsidR="00E82CC7" w:rsidRDefault="00E82CC7" w:rsidP="00E82CC7">
      <w:pPr>
        <w:widowControl w:val="0"/>
        <w:autoSpaceDE w:val="0"/>
        <w:autoSpaceDN w:val="0"/>
        <w:adjustRightInd w:val="0"/>
        <w:spacing w:before="180" w:line="288" w:lineRule="auto"/>
        <w:ind w:right="360"/>
        <w:jc w:val="center"/>
        <w:rPr>
          <w:rFonts w:ascii="Helvetica" w:hAnsi="Helvetica" w:cs="Helvetica"/>
          <w:b/>
          <w:bCs/>
          <w:sz w:val="26"/>
          <w:szCs w:val="26"/>
          <w:u w:color="005BC4"/>
        </w:rPr>
      </w:pPr>
      <w:r>
        <w:rPr>
          <w:rFonts w:ascii="Helvetica" w:hAnsi="Helvetica" w:cs="Helvetica"/>
          <w:b/>
          <w:bCs/>
          <w:sz w:val="26"/>
          <w:szCs w:val="26"/>
          <w:u w:color="005BC4"/>
        </w:rPr>
        <w:t> Request to Carry Over Excess Ending Balances</w:t>
      </w:r>
    </w:p>
    <w:p w14:paraId="7E97D11D" w14:textId="77777777" w:rsidR="00E82CC7" w:rsidRDefault="00E82CC7" w:rsidP="00E82CC7">
      <w:pPr>
        <w:widowControl w:val="0"/>
        <w:autoSpaceDE w:val="0"/>
        <w:autoSpaceDN w:val="0"/>
        <w:adjustRightInd w:val="0"/>
        <w:spacing w:before="180" w:line="288" w:lineRule="auto"/>
        <w:ind w:right="360"/>
        <w:jc w:val="center"/>
        <w:rPr>
          <w:rFonts w:ascii="Helvetica" w:hAnsi="Helvetica" w:cs="Helvetica"/>
          <w:b/>
          <w:bCs/>
          <w:sz w:val="22"/>
          <w:szCs w:val="22"/>
          <w:u w:color="005BC4"/>
        </w:rPr>
      </w:pPr>
      <w:r>
        <w:rPr>
          <w:rFonts w:ascii="Helvetica" w:hAnsi="Helvetica" w:cs="Helvetica"/>
          <w:b/>
          <w:bCs/>
          <w:sz w:val="22"/>
          <w:szCs w:val="22"/>
          <w:u w:color="005BC4"/>
        </w:rPr>
        <w:t>Fiscal Year: _______________</w:t>
      </w:r>
    </w:p>
    <w:p w14:paraId="213E399A" w14:textId="77777777" w:rsidR="00E82CC7" w:rsidRPr="00E82CC7"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As of:</w:t>
      </w:r>
      <w:r w:rsidRPr="00E82CC7">
        <w:rPr>
          <w:rFonts w:ascii="Helvetica" w:hAnsi="Helvetica" w:cs="Helvetica"/>
          <w:sz w:val="19"/>
          <w:szCs w:val="19"/>
          <w:u w:val="single"/>
        </w:rPr>
        <w:tab/>
      </w:r>
      <w:r w:rsidRPr="00E82CC7">
        <w:rPr>
          <w:rFonts w:ascii="Helvetica" w:hAnsi="Helvetica" w:cs="Helvetica"/>
          <w:sz w:val="19"/>
          <w:szCs w:val="19"/>
          <w:u w:val="single"/>
        </w:rPr>
        <w:tab/>
      </w:r>
      <w:r w:rsidRPr="00E82CC7">
        <w:rPr>
          <w:rFonts w:ascii="Helvetica" w:hAnsi="Helvetica" w:cs="Helvetica"/>
          <w:sz w:val="19"/>
          <w:szCs w:val="19"/>
          <w:u w:val="single"/>
        </w:rPr>
        <w:tab/>
      </w:r>
    </w:p>
    <w:p w14:paraId="6B348A5B" w14:textId="77777777" w:rsidR="00E82CC7" w:rsidRDefault="00E82CC7" w:rsidP="00E82CC7">
      <w:pPr>
        <w:widowControl w:val="0"/>
        <w:autoSpaceDE w:val="0"/>
        <w:autoSpaceDN w:val="0"/>
        <w:adjustRightInd w:val="0"/>
        <w:spacing w:before="72" w:line="288" w:lineRule="auto"/>
        <w:ind w:left="1140" w:right="360"/>
        <w:rPr>
          <w:rFonts w:ascii="Helvetica Light" w:hAnsi="Helvetica Light" w:cs="Helvetica Light"/>
          <w:position w:val="2"/>
          <w:sz w:val="12"/>
          <w:szCs w:val="12"/>
          <w:u w:color="005BC4"/>
        </w:rPr>
      </w:pPr>
      <w:r>
        <w:rPr>
          <w:rFonts w:ascii="Helvetica Light" w:hAnsi="Helvetica Light" w:cs="Helvetica Light"/>
          <w:position w:val="2"/>
          <w:sz w:val="12"/>
          <w:szCs w:val="12"/>
          <w:u w:color="005BC4"/>
        </w:rPr>
        <w:t>Date</w:t>
      </w:r>
    </w:p>
    <w:p w14:paraId="59ACB4DA" w14:textId="77777777" w:rsidR="00E82CC7" w:rsidRDefault="00E82CC7" w:rsidP="00E82CC7">
      <w:pPr>
        <w:widowControl w:val="0"/>
        <w:tabs>
          <w:tab w:val="left" w:pos="360"/>
        </w:tabs>
        <w:autoSpaceDE w:val="0"/>
        <w:autoSpaceDN w:val="0"/>
        <w:adjustRightInd w:val="0"/>
        <w:spacing w:before="101" w:line="288" w:lineRule="auto"/>
        <w:ind w:left="360" w:right="420" w:hanging="360"/>
        <w:rPr>
          <w:rFonts w:ascii="Helvetica" w:hAnsi="Helvetica" w:cs="Helvetica"/>
          <w:sz w:val="19"/>
          <w:szCs w:val="19"/>
          <w:u w:color="005BC4"/>
        </w:rPr>
      </w:pPr>
      <w:r>
        <w:rPr>
          <w:rFonts w:ascii="Helvetica" w:hAnsi="Helvetica" w:cs="Helvetica"/>
          <w:sz w:val="19"/>
          <w:szCs w:val="19"/>
          <w:u w:color="005BC4"/>
        </w:rPr>
        <w:t xml:space="preserve">I. </w:t>
      </w:r>
      <w:r>
        <w:rPr>
          <w:rFonts w:ascii="Helvetica" w:hAnsi="Helvetica" w:cs="Helvetica"/>
          <w:sz w:val="19"/>
          <w:szCs w:val="19"/>
          <w:u w:color="005BC4"/>
        </w:rPr>
        <w:tab/>
        <w:t xml:space="preserve">The following organization requests approval to carry over an amount in excess of the district’s approved 20 percent limit. </w:t>
      </w:r>
    </w:p>
    <w:p w14:paraId="51A2E955" w14:textId="77777777" w:rsidR="00E82CC7"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sz w:val="19"/>
          <w:szCs w:val="19"/>
          <w:u w:color="005BC4"/>
        </w:rPr>
      </w:pPr>
      <w:r>
        <w:rPr>
          <w:rFonts w:ascii="Helvetica" w:hAnsi="Helvetica" w:cs="Helvetica"/>
          <w:sz w:val="19"/>
          <w:szCs w:val="19"/>
          <w:u w:color="005BC4"/>
        </w:rPr>
        <w:t>Club/Organization:</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Pr>
          <w:rFonts w:ascii="Helvetica" w:hAnsi="Helvetica" w:cs="Helvetica"/>
          <w:sz w:val="19"/>
          <w:szCs w:val="19"/>
          <w:u w:color="005BC4"/>
        </w:rPr>
        <w:tab/>
      </w:r>
    </w:p>
    <w:p w14:paraId="71DE4F6C" w14:textId="77777777" w:rsidR="00E82CC7"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Club Advisor: </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p>
    <w:p w14:paraId="7899D180" w14:textId="77777777" w:rsidR="00E82CC7" w:rsidRDefault="00E82CC7" w:rsidP="00E82CC7">
      <w:pPr>
        <w:widowControl w:val="0"/>
        <w:tabs>
          <w:tab w:val="left" w:pos="360"/>
        </w:tabs>
        <w:autoSpaceDE w:val="0"/>
        <w:autoSpaceDN w:val="0"/>
        <w:adjustRightInd w:val="0"/>
        <w:spacing w:before="101" w:line="288" w:lineRule="auto"/>
        <w:ind w:left="360" w:right="420" w:hanging="360"/>
        <w:rPr>
          <w:rFonts w:ascii="Helvetica" w:hAnsi="Helvetica" w:cs="Helvetica"/>
          <w:sz w:val="19"/>
          <w:szCs w:val="19"/>
          <w:u w:color="005BC4"/>
        </w:rPr>
      </w:pPr>
    </w:p>
    <w:p w14:paraId="400711AA" w14:textId="77777777" w:rsidR="00E82CC7" w:rsidRDefault="00E82CC7" w:rsidP="00E82CC7">
      <w:pPr>
        <w:widowControl w:val="0"/>
        <w:tabs>
          <w:tab w:val="left" w:pos="360"/>
        </w:tabs>
        <w:autoSpaceDE w:val="0"/>
        <w:autoSpaceDN w:val="0"/>
        <w:adjustRightInd w:val="0"/>
        <w:spacing w:before="101" w:line="288" w:lineRule="auto"/>
        <w:ind w:left="360" w:right="420" w:hanging="360"/>
        <w:rPr>
          <w:rFonts w:ascii="Helvetica" w:hAnsi="Helvetica" w:cs="Helvetica"/>
          <w:sz w:val="19"/>
          <w:szCs w:val="19"/>
          <w:u w:color="005BC4"/>
        </w:rPr>
      </w:pPr>
      <w:r>
        <w:rPr>
          <w:rFonts w:ascii="Helvetica" w:hAnsi="Helvetica" w:cs="Helvetica"/>
          <w:sz w:val="19"/>
          <w:szCs w:val="19"/>
          <w:u w:color="005BC4"/>
        </w:rPr>
        <w:t xml:space="preserve">II. </w:t>
      </w:r>
      <w:r>
        <w:rPr>
          <w:rFonts w:ascii="Helvetica" w:hAnsi="Helvetica" w:cs="Helvetica"/>
          <w:sz w:val="19"/>
          <w:szCs w:val="19"/>
          <w:u w:color="005BC4"/>
        </w:rPr>
        <w:tab/>
        <w:t xml:space="preserve">Calculation of Excess Carryover </w:t>
      </w:r>
    </w:p>
    <w:p w14:paraId="6A3D6B77" w14:textId="77777777" w:rsidR="00E82CC7" w:rsidRDefault="00E82CC7" w:rsidP="00E82CC7">
      <w:pPr>
        <w:widowControl w:val="0"/>
        <w:tabs>
          <w:tab w:val="left" w:pos="5760"/>
          <w:tab w:val="right" w:pos="864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 xml:space="preserve">A. Total estimated annual revenues: </w:t>
      </w:r>
      <w:r>
        <w:rPr>
          <w:rFonts w:ascii="Helvetica" w:hAnsi="Helvetica" w:cs="Helvetica"/>
          <w:sz w:val="19"/>
          <w:szCs w:val="19"/>
          <w:u w:color="005BC4"/>
        </w:rPr>
        <w:tab/>
      </w:r>
      <w:r w:rsidRPr="008421D2">
        <w:rPr>
          <w:rFonts w:ascii="Helvetica" w:hAnsi="Helvetica" w:cs="Helvetica"/>
          <w:sz w:val="19"/>
          <w:szCs w:val="19"/>
          <w:u w:val="single"/>
        </w:rPr>
        <w:tab/>
      </w:r>
    </w:p>
    <w:p w14:paraId="5150A3B9" w14:textId="77777777" w:rsidR="00E82CC7" w:rsidRDefault="00E82CC7" w:rsidP="00E82CC7">
      <w:pPr>
        <w:widowControl w:val="0"/>
        <w:tabs>
          <w:tab w:val="left" w:pos="5760"/>
          <w:tab w:val="right" w:pos="864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B. Multiplied by 20 percent (Allowed Carryover %):</w:t>
      </w:r>
      <w:r>
        <w:rPr>
          <w:rFonts w:ascii="Helvetica" w:hAnsi="Helvetica" w:cs="Helvetica"/>
          <w:sz w:val="19"/>
          <w:szCs w:val="19"/>
          <w:u w:color="005BC4"/>
        </w:rPr>
        <w:tab/>
      </w:r>
      <w:r w:rsidRPr="008421D2">
        <w:rPr>
          <w:rFonts w:ascii="Helvetica" w:hAnsi="Helvetica" w:cs="Helvetica"/>
          <w:sz w:val="19"/>
          <w:szCs w:val="19"/>
          <w:u w:val="single"/>
        </w:rPr>
        <w:tab/>
      </w:r>
    </w:p>
    <w:p w14:paraId="1DA5D4D7" w14:textId="77777777" w:rsidR="00E82CC7" w:rsidRDefault="00E82CC7" w:rsidP="00E82CC7">
      <w:pPr>
        <w:widowControl w:val="0"/>
        <w:tabs>
          <w:tab w:val="left" w:pos="5760"/>
          <w:tab w:val="right" w:pos="864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C. Equals Amount of Allowed Carryover:</w:t>
      </w:r>
      <w:bookmarkStart w:id="0" w:name="_GoBack"/>
      <w:bookmarkEnd w:id="0"/>
      <w:r>
        <w:rPr>
          <w:rFonts w:ascii="Helvetica" w:hAnsi="Helvetica" w:cs="Helvetica"/>
          <w:sz w:val="19"/>
          <w:szCs w:val="19"/>
          <w:u w:color="005BC4"/>
        </w:rPr>
        <w:tab/>
      </w:r>
      <w:r w:rsidRPr="008421D2">
        <w:rPr>
          <w:rFonts w:ascii="Helvetica" w:hAnsi="Helvetica" w:cs="Helvetica"/>
          <w:sz w:val="19"/>
          <w:szCs w:val="19"/>
          <w:u w:val="single"/>
        </w:rPr>
        <w:tab/>
      </w:r>
    </w:p>
    <w:p w14:paraId="7DE2ED68" w14:textId="77777777" w:rsidR="00E82CC7" w:rsidRDefault="00E82CC7" w:rsidP="00E82CC7">
      <w:pPr>
        <w:widowControl w:val="0"/>
        <w:tabs>
          <w:tab w:val="left" w:pos="5760"/>
          <w:tab w:val="right" w:pos="8640"/>
        </w:tabs>
        <w:autoSpaceDE w:val="0"/>
        <w:autoSpaceDN w:val="0"/>
        <w:adjustRightInd w:val="0"/>
        <w:spacing w:before="180" w:line="288" w:lineRule="auto"/>
        <w:ind w:left="720" w:right="360"/>
        <w:rPr>
          <w:rFonts w:ascii="Helvetica" w:hAnsi="Helvetica" w:cs="Helvetica"/>
          <w:sz w:val="19"/>
          <w:szCs w:val="19"/>
          <w:u w:color="005BC4"/>
        </w:rPr>
      </w:pPr>
      <w:r>
        <w:rPr>
          <w:rFonts w:ascii="Helvetica" w:hAnsi="Helvetica" w:cs="Helvetica"/>
          <w:sz w:val="19"/>
          <w:szCs w:val="19"/>
          <w:u w:color="005BC4"/>
        </w:rPr>
        <w:t>D. Amount of Requested Carryover:</w:t>
      </w:r>
      <w:r>
        <w:rPr>
          <w:rFonts w:ascii="Helvetica" w:hAnsi="Helvetica" w:cs="Helvetica"/>
          <w:sz w:val="19"/>
          <w:szCs w:val="19"/>
          <w:u w:color="005BC4"/>
        </w:rPr>
        <w:tab/>
      </w:r>
      <w:r w:rsidRPr="008421D2">
        <w:rPr>
          <w:rFonts w:ascii="Helvetica" w:hAnsi="Helvetica" w:cs="Helvetica"/>
          <w:sz w:val="19"/>
          <w:szCs w:val="19"/>
          <w:u w:val="single"/>
        </w:rPr>
        <w:tab/>
      </w:r>
      <w:r>
        <w:rPr>
          <w:rFonts w:ascii="Helvetica" w:hAnsi="Helvetica" w:cs="Helvetica"/>
          <w:sz w:val="19"/>
          <w:szCs w:val="19"/>
          <w:u w:color="005BC4"/>
        </w:rPr>
        <w:tab/>
      </w:r>
      <w:r>
        <w:rPr>
          <w:rFonts w:ascii="Helvetica" w:hAnsi="Helvetica" w:cs="Helvetica"/>
          <w:sz w:val="19"/>
          <w:szCs w:val="19"/>
          <w:u w:color="005BC4"/>
        </w:rPr>
        <w:tab/>
      </w:r>
    </w:p>
    <w:p w14:paraId="05BA9C8E" w14:textId="77777777" w:rsidR="00E82CC7" w:rsidRDefault="00E82CC7" w:rsidP="00E82CC7">
      <w:pPr>
        <w:widowControl w:val="0"/>
        <w:tabs>
          <w:tab w:val="left" w:pos="360"/>
        </w:tabs>
        <w:autoSpaceDE w:val="0"/>
        <w:autoSpaceDN w:val="0"/>
        <w:adjustRightInd w:val="0"/>
        <w:spacing w:before="101" w:line="288" w:lineRule="auto"/>
        <w:ind w:left="360" w:right="420" w:hanging="360"/>
        <w:rPr>
          <w:rFonts w:ascii="Helvetica" w:hAnsi="Helvetica" w:cs="Helvetica"/>
          <w:sz w:val="19"/>
          <w:szCs w:val="19"/>
          <w:u w:color="005BC4"/>
        </w:rPr>
      </w:pPr>
    </w:p>
    <w:p w14:paraId="6314AB1B" w14:textId="77777777" w:rsidR="00E82CC7" w:rsidRDefault="00E82CC7" w:rsidP="00E82CC7">
      <w:pPr>
        <w:widowControl w:val="0"/>
        <w:tabs>
          <w:tab w:val="left" w:pos="360"/>
        </w:tabs>
        <w:autoSpaceDE w:val="0"/>
        <w:autoSpaceDN w:val="0"/>
        <w:adjustRightInd w:val="0"/>
        <w:spacing w:before="101" w:line="288" w:lineRule="auto"/>
        <w:ind w:left="360" w:right="420" w:hanging="360"/>
        <w:rPr>
          <w:rFonts w:ascii="Helvetica" w:hAnsi="Helvetica" w:cs="Helvetica"/>
          <w:sz w:val="19"/>
          <w:szCs w:val="19"/>
          <w:u w:color="005BC4"/>
        </w:rPr>
      </w:pPr>
      <w:r>
        <w:rPr>
          <w:rFonts w:ascii="Helvetica" w:hAnsi="Helvetica" w:cs="Helvetica"/>
          <w:sz w:val="19"/>
          <w:szCs w:val="19"/>
          <w:u w:color="005BC4"/>
        </w:rPr>
        <w:t xml:space="preserve">III. </w:t>
      </w:r>
      <w:r>
        <w:rPr>
          <w:rFonts w:ascii="Helvetica" w:hAnsi="Helvetica" w:cs="Helvetica"/>
          <w:sz w:val="19"/>
          <w:szCs w:val="19"/>
          <w:u w:color="005BC4"/>
        </w:rPr>
        <w:tab/>
        <w:t xml:space="preserve">Explanation </w:t>
      </w:r>
    </w:p>
    <w:p w14:paraId="2AF51B81" w14:textId="77777777" w:rsidR="00E82CC7" w:rsidRDefault="00E82CC7" w:rsidP="00E82CC7">
      <w:pPr>
        <w:widowControl w:val="0"/>
        <w:autoSpaceDE w:val="0"/>
        <w:autoSpaceDN w:val="0"/>
        <w:adjustRightInd w:val="0"/>
        <w:spacing w:before="101" w:line="288" w:lineRule="auto"/>
        <w:ind w:left="720" w:right="480"/>
        <w:rPr>
          <w:rFonts w:ascii="Helvetica" w:hAnsi="Helvetica" w:cs="Helvetica"/>
          <w:sz w:val="19"/>
          <w:szCs w:val="19"/>
          <w:u w:color="005BC4"/>
        </w:rPr>
      </w:pPr>
      <w:r>
        <w:rPr>
          <w:rFonts w:ascii="Helvetica" w:hAnsi="Helvetica" w:cs="Helvetica"/>
          <w:sz w:val="19"/>
          <w:szCs w:val="19"/>
          <w:u w:color="005BC4"/>
        </w:rPr>
        <w:t>Provide an explanation of the need to carry over amounts in excess of the 20 percent limit. Explain how student approval was obtained, and when the club will use the excess funds. Attach explanation on an additional page</w:t>
      </w:r>
      <w:proofErr w:type="gramStart"/>
      <w:r>
        <w:rPr>
          <w:rFonts w:ascii="Helvetica" w:hAnsi="Helvetica" w:cs="Helvetica"/>
          <w:sz w:val="19"/>
          <w:szCs w:val="19"/>
          <w:u w:color="005BC4"/>
        </w:rPr>
        <w:t>. </w:t>
      </w:r>
      <w:proofErr w:type="gramEnd"/>
    </w:p>
    <w:p w14:paraId="182CDE89" w14:textId="77777777" w:rsidR="00E82CC7" w:rsidRDefault="00E82CC7" w:rsidP="00E82CC7">
      <w:pPr>
        <w:widowControl w:val="0"/>
        <w:autoSpaceDE w:val="0"/>
        <w:autoSpaceDN w:val="0"/>
        <w:adjustRightInd w:val="0"/>
        <w:spacing w:before="101" w:line="288" w:lineRule="auto"/>
        <w:ind w:left="720" w:right="480"/>
        <w:rPr>
          <w:rFonts w:ascii="Helvetica" w:hAnsi="Helvetica" w:cs="Helvetica"/>
          <w:i/>
          <w:iCs/>
          <w:sz w:val="19"/>
          <w:szCs w:val="19"/>
          <w:u w:color="005BC4"/>
        </w:rPr>
      </w:pPr>
      <w:r>
        <w:rPr>
          <w:rFonts w:ascii="Helvetica" w:hAnsi="Helvetica" w:cs="Helvetica"/>
          <w:i/>
          <w:iCs/>
          <w:sz w:val="19"/>
          <w:szCs w:val="19"/>
          <w:u w:color="005BC4"/>
        </w:rPr>
        <w:t>Budget Carryover Request Approval</w:t>
      </w:r>
    </w:p>
    <w:p w14:paraId="0C61E9DE" w14:textId="77777777" w:rsidR="00E82CC7" w:rsidRDefault="00E82CC7" w:rsidP="00E82CC7">
      <w:pPr>
        <w:widowControl w:val="0"/>
        <w:autoSpaceDE w:val="0"/>
        <w:autoSpaceDN w:val="0"/>
        <w:adjustRightInd w:val="0"/>
        <w:spacing w:before="101" w:line="288" w:lineRule="auto"/>
        <w:ind w:left="720" w:right="480"/>
        <w:rPr>
          <w:rFonts w:ascii="Helvetica" w:hAnsi="Helvetica" w:cs="Helvetica"/>
          <w:sz w:val="19"/>
          <w:szCs w:val="19"/>
          <w:u w:color="005BC4"/>
        </w:rPr>
      </w:pPr>
      <w:r>
        <w:rPr>
          <w:rFonts w:ascii="Helvetica" w:hAnsi="Helvetica" w:cs="Helvetica"/>
          <w:sz w:val="19"/>
          <w:szCs w:val="19"/>
          <w:u w:color="005BC4"/>
        </w:rPr>
        <w:t xml:space="preserve">Submitted and Approved by: </w:t>
      </w:r>
    </w:p>
    <w:p w14:paraId="235590B0" w14:textId="77777777" w:rsidR="00E82CC7"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sz w:val="19"/>
          <w:szCs w:val="19"/>
          <w:u w:color="005BC4"/>
        </w:rPr>
      </w:pPr>
      <w:r>
        <w:rPr>
          <w:rFonts w:ascii="Helvetica" w:hAnsi="Helvetica" w:cs="Helvetica"/>
          <w:sz w:val="19"/>
          <w:szCs w:val="19"/>
          <w:u w:color="005BC4"/>
        </w:rPr>
        <w:tab/>
        <w:t>Student Club Representative:</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p>
    <w:p w14:paraId="249C7BC4" w14:textId="77777777" w:rsidR="00E82CC7" w:rsidRDefault="00E82CC7" w:rsidP="00E82CC7">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t xml:space="preserve">Signature, Title and Date </w:t>
      </w:r>
    </w:p>
    <w:p w14:paraId="2244E127" w14:textId="77777777" w:rsidR="00E82CC7" w:rsidRPr="008421D2"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sz w:val="19"/>
          <w:szCs w:val="19"/>
          <w:u w:val="single"/>
        </w:rPr>
      </w:pPr>
      <w:r>
        <w:rPr>
          <w:rFonts w:ascii="Helvetica" w:hAnsi="Helvetica" w:cs="Helvetica"/>
          <w:sz w:val="19"/>
          <w:szCs w:val="19"/>
          <w:u w:color="005BC4"/>
        </w:rPr>
        <w:tab/>
        <w:t>Club Advisor:</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p>
    <w:p w14:paraId="477E4B91" w14:textId="77777777" w:rsidR="00E82CC7" w:rsidRDefault="00E82CC7" w:rsidP="00E82CC7">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position w:val="2"/>
          <w:sz w:val="12"/>
          <w:szCs w:val="12"/>
          <w:u w:color="005BC4"/>
        </w:rPr>
        <w:tab/>
        <w:t>Signature, Title and Date</w:t>
      </w:r>
    </w:p>
    <w:p w14:paraId="5325CE92" w14:textId="77777777" w:rsidR="00E82CC7" w:rsidRDefault="00E82CC7" w:rsidP="00E82CC7">
      <w:pPr>
        <w:widowControl w:val="0"/>
        <w:autoSpaceDE w:val="0"/>
        <w:autoSpaceDN w:val="0"/>
        <w:adjustRightInd w:val="0"/>
        <w:spacing w:before="101" w:line="288" w:lineRule="auto"/>
        <w:ind w:left="720" w:right="480"/>
        <w:rPr>
          <w:rFonts w:ascii="Helvetica" w:hAnsi="Helvetica" w:cs="Helvetica"/>
          <w:sz w:val="19"/>
          <w:szCs w:val="19"/>
          <w:u w:color="005BC4"/>
        </w:rPr>
      </w:pPr>
      <w:r>
        <w:rPr>
          <w:rFonts w:ascii="Helvetica" w:hAnsi="Helvetica" w:cs="Helvetica"/>
          <w:sz w:val="19"/>
          <w:szCs w:val="19"/>
          <w:u w:color="005BC4"/>
        </w:rPr>
        <w:t>Approved by:</w:t>
      </w:r>
    </w:p>
    <w:p w14:paraId="6C728928" w14:textId="77777777" w:rsidR="00E82CC7"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sz w:val="19"/>
          <w:szCs w:val="19"/>
          <w:u w:color="005BC4"/>
        </w:rPr>
      </w:pPr>
      <w:r>
        <w:rPr>
          <w:rFonts w:ascii="Helvetica" w:hAnsi="Helvetica" w:cs="Helvetica"/>
          <w:sz w:val="19"/>
          <w:szCs w:val="19"/>
          <w:u w:color="005BC4"/>
        </w:rPr>
        <w:tab/>
        <w:t xml:space="preserve">Principal/School Administrator: </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p>
    <w:p w14:paraId="0104C6BC" w14:textId="77777777" w:rsidR="00E82CC7" w:rsidRDefault="00E82CC7" w:rsidP="00E82CC7">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t>Signature, Title and Date</w:t>
      </w:r>
    </w:p>
    <w:p w14:paraId="2F48CFDF" w14:textId="77777777" w:rsidR="00E82CC7" w:rsidRPr="008421D2"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sz w:val="19"/>
          <w:szCs w:val="19"/>
          <w:u w:val="single"/>
        </w:rPr>
      </w:pPr>
      <w:r>
        <w:rPr>
          <w:rFonts w:ascii="Helvetica" w:hAnsi="Helvetica" w:cs="Helvetica"/>
          <w:sz w:val="19"/>
          <w:szCs w:val="19"/>
          <w:u w:color="005BC4"/>
        </w:rPr>
        <w:lastRenderedPageBreak/>
        <w:t xml:space="preserve"> ASB Student Council President: </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p>
    <w:p w14:paraId="175B72FC" w14:textId="77777777" w:rsidR="00E82CC7" w:rsidRDefault="00E82CC7" w:rsidP="00E82CC7">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t>Signature, Title and Date</w:t>
      </w:r>
    </w:p>
    <w:p w14:paraId="2A56EBC7" w14:textId="77777777" w:rsidR="00E82CC7" w:rsidRPr="008421D2"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Recorded in ASB Student Council Minutes on:</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p>
    <w:p w14:paraId="639FF24B" w14:textId="77777777" w:rsidR="00E82CC7" w:rsidRDefault="00E82CC7" w:rsidP="00E82CC7">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t>Date</w:t>
      </w:r>
    </w:p>
    <w:p w14:paraId="0A1F03E6" w14:textId="77777777" w:rsidR="00E82CC7" w:rsidRPr="008421D2" w:rsidRDefault="00E82CC7" w:rsidP="00E82CC7">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sz w:val="19"/>
          <w:szCs w:val="19"/>
          <w:u w:val="single"/>
        </w:rPr>
      </w:pPr>
      <w:r>
        <w:rPr>
          <w:rFonts w:ascii="Helvetica" w:hAnsi="Helvetica" w:cs="Helvetica"/>
          <w:sz w:val="19"/>
          <w:szCs w:val="19"/>
          <w:u w:color="005BC4"/>
        </w:rPr>
        <w:t xml:space="preserve">Approved by business office: </w:t>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r w:rsidRPr="008421D2">
        <w:rPr>
          <w:rFonts w:ascii="Helvetica" w:hAnsi="Helvetica" w:cs="Helvetica"/>
          <w:sz w:val="19"/>
          <w:szCs w:val="19"/>
          <w:u w:val="single"/>
        </w:rPr>
        <w:tab/>
      </w:r>
    </w:p>
    <w:p w14:paraId="62E545DA" w14:textId="77777777" w:rsidR="00E82CC7" w:rsidRDefault="00E82CC7" w:rsidP="00E82CC7">
      <w:pPr>
        <w:widowControl w:val="0"/>
        <w:autoSpaceDE w:val="0"/>
        <w:autoSpaceDN w:val="0"/>
        <w:adjustRightInd w:val="0"/>
        <w:spacing w:before="72" w:line="288" w:lineRule="auto"/>
        <w:ind w:left="3960" w:right="360"/>
        <w:rPr>
          <w:rFonts w:ascii="Helvetica Light" w:hAnsi="Helvetica Light" w:cs="Helvetica Light"/>
          <w:position w:val="2"/>
          <w:sz w:val="12"/>
          <w:szCs w:val="12"/>
          <w:u w:color="005BC4"/>
        </w:rPr>
      </w:pPr>
      <w:r>
        <w:rPr>
          <w:rFonts w:ascii="Helvetica Light" w:hAnsi="Helvetica Light" w:cs="Helvetica Light"/>
          <w:position w:val="2"/>
          <w:sz w:val="12"/>
          <w:szCs w:val="12"/>
          <w:u w:color="005BC4"/>
        </w:rPr>
        <w:tab/>
      </w:r>
      <w:r>
        <w:rPr>
          <w:rFonts w:ascii="Helvetica Light" w:hAnsi="Helvetica Light" w:cs="Helvetica Light"/>
          <w:position w:val="2"/>
          <w:sz w:val="12"/>
          <w:szCs w:val="12"/>
          <w:u w:color="005BC4"/>
        </w:rPr>
        <w:tab/>
        <w:t>Signature, Title and Date</w:t>
      </w:r>
    </w:p>
    <w:p w14:paraId="10B597FC" w14:textId="77777777" w:rsidR="00E82CC7" w:rsidRDefault="00E82CC7" w:rsidP="00E82CC7">
      <w:pPr>
        <w:widowControl w:val="0"/>
        <w:autoSpaceDE w:val="0"/>
        <w:autoSpaceDN w:val="0"/>
        <w:adjustRightInd w:val="0"/>
        <w:spacing w:before="270" w:line="288" w:lineRule="auto"/>
        <w:ind w:right="360"/>
        <w:rPr>
          <w:rFonts w:ascii="Helvetica" w:hAnsi="Helvetica" w:cs="Helvetica"/>
          <w:sz w:val="19"/>
          <w:szCs w:val="19"/>
          <w:u w:color="005BC4"/>
        </w:rPr>
      </w:pPr>
    </w:p>
    <w:p w14:paraId="21946595" w14:textId="77777777" w:rsidR="00E731F1" w:rsidRDefault="00E731F1"/>
    <w:sectPr w:rsidR="00E731F1"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C7"/>
    <w:rsid w:val="008421D2"/>
    <w:rsid w:val="00E731F1"/>
    <w:rsid w:val="00E8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B5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Budget Carryover Request</File_x0020_Name>
    <File_x0020_Content xmlns="1836095c-a8e1-4e39-a688-07b849484023">A modifiable version of the budget carryover request form that can be found in the Associated Student Body Accounting Manual, Fraud Prevention Guide and Desk Reference.</File_x0020_Content>
    <_dlc_DocId xmlns="2764f696-ee76-49e1-8758-169b4b8d5a2f">D2A6QJZ574UD-1676105008-2855</_dlc_DocId>
    <_dlc_DocIdUrl xmlns="2764f696-ee76-49e1-8758-169b4b8d5a2f">
      <Url>https://fcmat2.sharepoint.com/sites/fcmat/_layouts/15/DocIdRedir.aspx?ID=D2A6QJZ574UD-1676105008-2855</Url>
      <Description>D2A6QJZ574UD-1676105008-2855</Description>
    </_dlc_DocIdUrl>
    <Posted_x0020_Date xmlns="1836095c-a8e1-4e39-a688-07b849484023">2019-09-23T16:47:26+00:00</Posted_x0020_Date>
    <TaxKeywordTaxHTField xmlns="2764f696-ee76-49e1-8758-169b4b8d5a2f">
      <Terms xmlns="http://schemas.microsoft.com/office/infopath/2007/PartnerControls"/>
    </TaxKeywordTaxHTField>
    <URL xmlns="1836095c-a8e1-4e39-a688-07b849484023">https://www.fcmat.org/PublicationsReports/ASB2015Ch6BudgetCarryoverReqdoc.docx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991C1C-45B0-4E98-A296-2141D4F307E7}"/>
</file>

<file path=customXml/itemProps2.xml><?xml version="1.0" encoding="utf-8"?>
<ds:datastoreItem xmlns:ds="http://schemas.openxmlformats.org/officeDocument/2006/customXml" ds:itemID="{7749B300-70AC-45E7-A3D5-177C60DC9AA2}"/>
</file>

<file path=customXml/itemProps3.xml><?xml version="1.0" encoding="utf-8"?>
<ds:datastoreItem xmlns:ds="http://schemas.openxmlformats.org/officeDocument/2006/customXml" ds:itemID="{B7C5ADF8-5BB3-4326-BAAB-33D19EC4BAD8}"/>
</file>

<file path=customXml/itemProps4.xml><?xml version="1.0" encoding="utf-8"?>
<ds:datastoreItem xmlns:ds="http://schemas.openxmlformats.org/officeDocument/2006/customXml" ds:itemID="{359ABDFF-45E3-4BC1-BCB2-0FE8476C3C24}"/>
</file>

<file path=customXml/itemProps5.xml><?xml version="1.0" encoding="utf-8"?>
<ds:datastoreItem xmlns:ds="http://schemas.openxmlformats.org/officeDocument/2006/customXml" ds:itemID="{1CF16711-A540-4A63-8A6E-4982EBEBBD21}"/>
</file>

<file path=docProps/app.xml><?xml version="1.0" encoding="utf-8"?>
<Properties xmlns="http://schemas.openxmlformats.org/officeDocument/2006/extended-properties" xmlns:vt="http://schemas.openxmlformats.org/officeDocument/2006/docPropsVTypes">
  <Template>Normal.dotm</Template>
  <TotalTime>4</TotalTime>
  <Pages>2</Pages>
  <Words>201</Words>
  <Characters>1149</Characters>
  <Application>Microsoft Macintosh Word</Application>
  <DocSecurity>0</DocSecurity>
  <Lines>9</Lines>
  <Paragraphs>2</Paragraphs>
  <ScaleCrop>false</ScaleCrop>
  <Company>FCMAT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2</cp:revision>
  <dcterms:created xsi:type="dcterms:W3CDTF">2015-08-14T15:54:00Z</dcterms:created>
  <dcterms:modified xsi:type="dcterms:W3CDTF">2015-08-14T15:58:00Z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41d6d8ed-e9ae-4037-b2ff-bcada7e2525a</vt:lpwstr>
  </property>
  <property fmtid="{D5CDD505-2E9C-101B-9397-08002B2CF9AE}" pid="4" name="TaxKeyword">
    <vt:lpwstr/>
  </property>
</Properties>
</file>